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B8" w:rsidRPr="00B437EC" w:rsidRDefault="00F34EB8" w:rsidP="00F34EB8">
      <w:pPr>
        <w:pStyle w:val="Heading1"/>
        <w:numPr>
          <w:ilvl w:val="0"/>
          <w:numId w:val="0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HRH Visi</w:t>
      </w:r>
      <w:r w:rsidR="00807CFA">
        <w:rPr>
          <w:rFonts w:ascii="Footlight MT Light" w:hAnsi="Footlight MT Light"/>
        </w:rPr>
        <w:t xml:space="preserve">t to Livability Treetops </w:t>
      </w:r>
    </w:p>
    <w:p w:rsidR="00F34EB8" w:rsidRPr="00C47A2F" w:rsidRDefault="00F34EB8" w:rsidP="00F34EB8">
      <w:pPr>
        <w:jc w:val="center"/>
      </w:pPr>
    </w:p>
    <w:p w:rsidR="00F34EB8" w:rsidRDefault="00F34EB8" w:rsidP="00F34EB8">
      <w:pPr>
        <w:ind w:right="-1440" w:firstLine="0"/>
        <w:rPr>
          <w:rFonts w:asciiTheme="minorHAnsi" w:hAnsiTheme="minorHAnsi" w:cs="Arial"/>
        </w:rPr>
      </w:pPr>
    </w:p>
    <w:p w:rsidR="00F34EB8" w:rsidRDefault="00F34EB8" w:rsidP="00F34EB8">
      <w:pPr>
        <w:ind w:right="-1440" w:firstLine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GB" w:eastAsia="en-GB" w:bidi="ar-SA"/>
        </w:rPr>
        <w:t xml:space="preserve">                                                    </w:t>
      </w:r>
      <w:r w:rsidRPr="00C674E5">
        <w:rPr>
          <w:rFonts w:asciiTheme="minorHAnsi" w:hAnsiTheme="minorHAnsi" w:cs="Arial"/>
          <w:noProof/>
          <w:lang w:val="en-GB" w:eastAsia="en-GB" w:bidi="ar-SA"/>
        </w:rPr>
        <w:drawing>
          <wp:inline distT="0" distB="0" distL="0" distR="0" wp14:anchorId="1BD66106" wp14:editId="0A54E57F">
            <wp:extent cx="1704975" cy="1695450"/>
            <wp:effectExtent l="0" t="0" r="9525" b="0"/>
            <wp:docPr id="1" name="Picture 1" descr="C:\Users\Stephanie\Pictures\2015-04-20\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Pictures\2015-04-20\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lang w:val="en-GB" w:eastAsia="en-GB" w:bidi="ar-SA"/>
        </w:rPr>
        <w:t xml:space="preserve">                               </w:t>
      </w:r>
    </w:p>
    <w:p w:rsidR="00F34EB8" w:rsidRDefault="00F34EB8" w:rsidP="00F34EB8">
      <w:pPr>
        <w:ind w:right="-1440" w:firstLine="0"/>
        <w:rPr>
          <w:rFonts w:asciiTheme="minorHAnsi" w:hAnsiTheme="minorHAnsi" w:cs="Arial"/>
        </w:rPr>
      </w:pPr>
    </w:p>
    <w:p w:rsidR="00F34EB8" w:rsidRDefault="00F34EB8" w:rsidP="00F34EB8">
      <w:pPr>
        <w:ind w:right="-1440" w:firstLine="0"/>
        <w:rPr>
          <w:rFonts w:asciiTheme="minorHAnsi" w:hAnsiTheme="minorHAnsi" w:cs="Arial"/>
        </w:rPr>
      </w:pPr>
    </w:p>
    <w:p w:rsidR="00F34EB8" w:rsidRDefault="00F34EB8" w:rsidP="00F34EB8">
      <w:pPr>
        <w:ind w:right="-1440" w:firstLine="0"/>
        <w:rPr>
          <w:rFonts w:asciiTheme="minorHAnsi" w:hAnsiTheme="minorHAnsi" w:cs="Arial"/>
        </w:rPr>
      </w:pPr>
    </w:p>
    <w:p w:rsidR="00F34EB8" w:rsidRPr="00B437EC" w:rsidRDefault="00F34EB8" w:rsidP="00F34EB8">
      <w:pPr>
        <w:ind w:right="-1440" w:firstLine="0"/>
        <w:rPr>
          <w:rFonts w:asciiTheme="minorHAnsi" w:hAnsiTheme="minorHAnsi" w:cs="Arial"/>
        </w:rPr>
      </w:pPr>
      <w:r w:rsidRPr="00B437EC">
        <w:rPr>
          <w:rFonts w:asciiTheme="minorHAnsi" w:hAnsiTheme="minorHAnsi" w:cs="Arial"/>
        </w:rPr>
        <w:t>On the 31 March Wendy and I attended the HRH Livability Treetops Visit at Victoria Gardens</w:t>
      </w:r>
    </w:p>
    <w:p w:rsidR="00F34EB8" w:rsidRPr="00B437EC" w:rsidRDefault="00F34EB8" w:rsidP="00F34EB8">
      <w:pPr>
        <w:ind w:right="-1440" w:firstLine="0"/>
        <w:rPr>
          <w:rFonts w:asciiTheme="minorHAnsi" w:hAnsiTheme="minorHAnsi" w:cs="Arial"/>
        </w:rPr>
      </w:pPr>
      <w:proofErr w:type="spellStart"/>
      <w:r w:rsidRPr="00B437EC">
        <w:rPr>
          <w:rFonts w:asciiTheme="minorHAnsi" w:hAnsiTheme="minorHAnsi" w:cs="Arial"/>
        </w:rPr>
        <w:t>Highwoods</w:t>
      </w:r>
      <w:proofErr w:type="spellEnd"/>
      <w:r w:rsidRPr="00B437EC">
        <w:rPr>
          <w:rFonts w:asciiTheme="minorHAnsi" w:hAnsiTheme="minorHAnsi" w:cs="Arial"/>
        </w:rPr>
        <w:t xml:space="preserve"> in Colchester and were in the presence of their Patron, Her Royal Highness The </w:t>
      </w:r>
    </w:p>
    <w:p w:rsidR="00F34EB8" w:rsidRPr="00B437EC" w:rsidRDefault="00F34EB8" w:rsidP="00F34EB8">
      <w:pPr>
        <w:ind w:right="-1440" w:firstLine="0"/>
        <w:rPr>
          <w:rFonts w:asciiTheme="minorHAnsi" w:hAnsiTheme="minorHAnsi" w:cs="Arial"/>
        </w:rPr>
      </w:pPr>
      <w:r w:rsidRPr="00B437EC">
        <w:rPr>
          <w:rFonts w:asciiTheme="minorHAnsi" w:hAnsiTheme="minorHAnsi" w:cs="Arial"/>
        </w:rPr>
        <w:t>Princess Royal.  Livability is the UK’s largest Christian disability charity.  The purpose of this</w:t>
      </w:r>
    </w:p>
    <w:p w:rsidR="00F34EB8" w:rsidRPr="00B437EC" w:rsidRDefault="00F34EB8" w:rsidP="00F34EB8">
      <w:pPr>
        <w:ind w:right="-1440" w:firstLine="0"/>
        <w:rPr>
          <w:rFonts w:asciiTheme="minorHAnsi" w:hAnsiTheme="minorHAnsi" w:cs="Arial"/>
        </w:rPr>
      </w:pPr>
      <w:r w:rsidRPr="00B437EC">
        <w:rPr>
          <w:rFonts w:asciiTheme="minorHAnsi" w:hAnsiTheme="minorHAnsi" w:cs="Arial"/>
        </w:rPr>
        <w:t>Event was to see how the Home Design Appeal provides high quality homes for disabled</w:t>
      </w:r>
    </w:p>
    <w:p w:rsidR="00F34EB8" w:rsidRPr="00B437EC" w:rsidRDefault="00F34EB8" w:rsidP="00F34EB8">
      <w:pPr>
        <w:ind w:right="-1440" w:firstLine="0"/>
        <w:rPr>
          <w:rFonts w:asciiTheme="minorHAnsi" w:hAnsiTheme="minorHAnsi" w:cs="Arial"/>
        </w:rPr>
      </w:pPr>
      <w:proofErr w:type="gramStart"/>
      <w:r w:rsidRPr="00B437EC">
        <w:rPr>
          <w:rFonts w:asciiTheme="minorHAnsi" w:hAnsiTheme="minorHAnsi" w:cs="Arial"/>
        </w:rPr>
        <w:t>people</w:t>
      </w:r>
      <w:proofErr w:type="gramEnd"/>
      <w:r w:rsidRPr="00B437EC">
        <w:rPr>
          <w:rFonts w:asciiTheme="minorHAnsi" w:hAnsiTheme="minorHAnsi" w:cs="Arial"/>
        </w:rPr>
        <w:t xml:space="preserve"> that enhance their potential by enabling them to live their lives to the full.  The visit was </w:t>
      </w:r>
    </w:p>
    <w:p w:rsidR="00F34EB8" w:rsidRPr="00B437EC" w:rsidRDefault="00F34EB8" w:rsidP="00F34EB8">
      <w:pPr>
        <w:ind w:right="-1440" w:firstLine="0"/>
        <w:rPr>
          <w:rFonts w:asciiTheme="minorHAnsi" w:hAnsiTheme="minorHAnsi" w:cs="Arial"/>
        </w:rPr>
      </w:pPr>
      <w:proofErr w:type="gramStart"/>
      <w:r w:rsidRPr="00B437EC">
        <w:rPr>
          <w:rFonts w:asciiTheme="minorHAnsi" w:hAnsiTheme="minorHAnsi" w:cs="Arial"/>
        </w:rPr>
        <w:t>very</w:t>
      </w:r>
      <w:proofErr w:type="gramEnd"/>
      <w:r w:rsidRPr="00B437EC">
        <w:rPr>
          <w:rFonts w:asciiTheme="minorHAnsi" w:hAnsiTheme="minorHAnsi" w:cs="Arial"/>
        </w:rPr>
        <w:t xml:space="preserve"> interesting and as well as meeting the Princess Royal we were given a tour of the facilities</w:t>
      </w:r>
    </w:p>
    <w:p w:rsidR="00F34EB8" w:rsidRPr="00B437EC" w:rsidRDefault="00F34EB8" w:rsidP="00F34EB8">
      <w:pPr>
        <w:ind w:right="-1440" w:firstLine="0"/>
        <w:rPr>
          <w:rFonts w:asciiTheme="minorHAnsi" w:hAnsiTheme="minorHAnsi" w:cs="Arial"/>
        </w:rPr>
      </w:pPr>
      <w:proofErr w:type="gramStart"/>
      <w:r w:rsidRPr="00B437EC">
        <w:rPr>
          <w:rFonts w:asciiTheme="minorHAnsi" w:hAnsiTheme="minorHAnsi" w:cs="Arial"/>
        </w:rPr>
        <w:t>at</w:t>
      </w:r>
      <w:proofErr w:type="gramEnd"/>
      <w:r w:rsidRPr="00B437EC">
        <w:rPr>
          <w:rFonts w:asciiTheme="minorHAnsi" w:hAnsiTheme="minorHAnsi" w:cs="Arial"/>
        </w:rPr>
        <w:t xml:space="preserve"> Treetops which is a high dependency unit for 21 very disabled residents. Each resident</w:t>
      </w:r>
    </w:p>
    <w:p w:rsidR="00F34EB8" w:rsidRPr="00B437EC" w:rsidRDefault="00F34EB8" w:rsidP="00F34EB8">
      <w:pPr>
        <w:ind w:right="-1440" w:firstLine="0"/>
        <w:rPr>
          <w:rFonts w:asciiTheme="minorHAnsi" w:hAnsiTheme="minorHAnsi" w:cs="Arial"/>
        </w:rPr>
      </w:pPr>
      <w:proofErr w:type="gramStart"/>
      <w:r w:rsidRPr="00B437EC">
        <w:rPr>
          <w:rFonts w:asciiTheme="minorHAnsi" w:hAnsiTheme="minorHAnsi" w:cs="Arial"/>
        </w:rPr>
        <w:t>has</w:t>
      </w:r>
      <w:proofErr w:type="gramEnd"/>
      <w:r w:rsidRPr="00B437EC">
        <w:rPr>
          <w:rFonts w:asciiTheme="minorHAnsi" w:hAnsiTheme="minorHAnsi" w:cs="Arial"/>
        </w:rPr>
        <w:t xml:space="preserve"> a self-contained flat enabling them to remain as independent as possible as well as allowing</w:t>
      </w:r>
    </w:p>
    <w:p w:rsidR="00F34EB8" w:rsidRPr="00B437EC" w:rsidRDefault="00F34EB8" w:rsidP="00F34EB8">
      <w:pPr>
        <w:ind w:right="-1440" w:firstLine="0"/>
        <w:rPr>
          <w:rFonts w:asciiTheme="minorHAnsi" w:hAnsiTheme="minorHAnsi" w:cs="Arial"/>
        </w:rPr>
      </w:pPr>
      <w:proofErr w:type="gramStart"/>
      <w:r w:rsidRPr="00B437EC">
        <w:rPr>
          <w:rFonts w:asciiTheme="minorHAnsi" w:hAnsiTheme="minorHAnsi" w:cs="Arial"/>
        </w:rPr>
        <w:t>them</w:t>
      </w:r>
      <w:proofErr w:type="gramEnd"/>
      <w:r w:rsidRPr="00B437EC">
        <w:rPr>
          <w:rFonts w:asciiTheme="minorHAnsi" w:hAnsiTheme="minorHAnsi" w:cs="Arial"/>
        </w:rPr>
        <w:t xml:space="preserve"> to be part of a larger community. .Livability need to upgrade the communal bathroom to</w:t>
      </w:r>
    </w:p>
    <w:p w:rsidR="00F34EB8" w:rsidRPr="00B437EC" w:rsidRDefault="00F34EB8" w:rsidP="00F34EB8">
      <w:pPr>
        <w:ind w:right="-1440" w:firstLine="0"/>
        <w:rPr>
          <w:rFonts w:asciiTheme="minorHAnsi" w:hAnsiTheme="minorHAnsi" w:cs="Arial"/>
        </w:rPr>
      </w:pPr>
      <w:proofErr w:type="gramStart"/>
      <w:r w:rsidRPr="00B437EC">
        <w:rPr>
          <w:rFonts w:asciiTheme="minorHAnsi" w:hAnsiTheme="minorHAnsi" w:cs="Arial"/>
        </w:rPr>
        <w:t>include</w:t>
      </w:r>
      <w:proofErr w:type="gramEnd"/>
      <w:r w:rsidRPr="00B437EC">
        <w:rPr>
          <w:rFonts w:asciiTheme="minorHAnsi" w:hAnsiTheme="minorHAnsi" w:cs="Arial"/>
        </w:rPr>
        <w:t xml:space="preserve"> a new bath and to make it into a sensory facility. They will be submitting an application </w:t>
      </w:r>
    </w:p>
    <w:p w:rsidR="00F34EB8" w:rsidRDefault="00F34EB8" w:rsidP="00F34EB8">
      <w:pPr>
        <w:ind w:right="-1440" w:firstLine="0"/>
        <w:rPr>
          <w:rFonts w:asciiTheme="minorHAnsi" w:hAnsiTheme="minorHAnsi" w:cs="Arial"/>
        </w:rPr>
      </w:pPr>
      <w:proofErr w:type="gramStart"/>
      <w:r w:rsidRPr="00B437EC">
        <w:rPr>
          <w:rFonts w:asciiTheme="minorHAnsi" w:hAnsiTheme="minorHAnsi" w:cs="Arial"/>
        </w:rPr>
        <w:t>for</w:t>
      </w:r>
      <w:proofErr w:type="gramEnd"/>
      <w:r w:rsidRPr="00B437EC">
        <w:rPr>
          <w:rFonts w:asciiTheme="minorHAnsi" w:hAnsiTheme="minorHAnsi" w:cs="Arial"/>
        </w:rPr>
        <w:t xml:space="preserve"> part funding of this upgraded facility.</w:t>
      </w:r>
    </w:p>
    <w:p w:rsidR="00C86428" w:rsidRDefault="00C86428" w:rsidP="00F34EB8">
      <w:pPr>
        <w:ind w:right="-1440" w:firstLine="0"/>
        <w:rPr>
          <w:rFonts w:asciiTheme="minorHAnsi" w:hAnsiTheme="minorHAnsi" w:cs="Arial"/>
        </w:rPr>
      </w:pPr>
    </w:p>
    <w:p w:rsidR="00C86428" w:rsidRDefault="00C86428" w:rsidP="00F34EB8">
      <w:pPr>
        <w:ind w:right="-144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Stephanie Grant</w:t>
      </w:r>
    </w:p>
    <w:p w:rsidR="00C86428" w:rsidRPr="00B437EC" w:rsidRDefault="00C86428" w:rsidP="00F34EB8">
      <w:pPr>
        <w:ind w:right="-144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Administrator</w:t>
      </w:r>
      <w:bookmarkStart w:id="0" w:name="_GoBack"/>
      <w:bookmarkEnd w:id="0"/>
    </w:p>
    <w:p w:rsidR="00075822" w:rsidRDefault="00075822"/>
    <w:sectPr w:rsidR="0007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B8"/>
    <w:rsid w:val="00075822"/>
    <w:rsid w:val="00807CFA"/>
    <w:rsid w:val="00C86428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E92DE-5947-462F-8632-FA36FD2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B8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F34EB8"/>
    <w:pPr>
      <w:numPr>
        <w:numId w:val="1"/>
      </w:numPr>
      <w:pBdr>
        <w:bottom w:val="single" w:sz="8" w:space="1" w:color="FFFF00"/>
      </w:pBdr>
      <w:spacing w:before="600" w:after="80"/>
      <w:ind w:left="0" w:firstLine="0"/>
      <w:outlineLvl w:val="0"/>
    </w:pPr>
    <w:rPr>
      <w:rFonts w:ascii="Cambria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4EB8"/>
    <w:pPr>
      <w:numPr>
        <w:ilvl w:val="1"/>
        <w:numId w:val="1"/>
      </w:numPr>
      <w:pBdr>
        <w:bottom w:val="single" w:sz="8" w:space="1" w:color="FFFF00"/>
      </w:pBdr>
      <w:spacing w:before="200" w:after="80"/>
      <w:ind w:left="0" w:firstLine="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4EB8"/>
    <w:pPr>
      <w:numPr>
        <w:ilvl w:val="2"/>
        <w:numId w:val="1"/>
      </w:numPr>
      <w:pBdr>
        <w:bottom w:val="single" w:sz="4" w:space="1" w:color="FFFF00"/>
      </w:pBdr>
      <w:spacing w:before="200" w:after="80"/>
      <w:ind w:left="0" w:firstLine="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34EB8"/>
    <w:pPr>
      <w:numPr>
        <w:ilvl w:val="3"/>
        <w:numId w:val="1"/>
      </w:numPr>
      <w:pBdr>
        <w:bottom w:val="single" w:sz="4" w:space="2" w:color="00FF00"/>
      </w:pBdr>
      <w:spacing w:before="200" w:after="80"/>
      <w:ind w:left="0"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34EB8"/>
    <w:pPr>
      <w:numPr>
        <w:ilvl w:val="4"/>
        <w:numId w:val="1"/>
      </w:numPr>
      <w:spacing w:before="200" w:after="80"/>
      <w:ind w:left="0" w:firstLine="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qFormat/>
    <w:rsid w:val="00F34EB8"/>
    <w:pPr>
      <w:numPr>
        <w:ilvl w:val="5"/>
        <w:numId w:val="1"/>
      </w:numPr>
      <w:spacing w:before="280" w:after="100"/>
      <w:ind w:left="0"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F34EB8"/>
    <w:pPr>
      <w:numPr>
        <w:ilvl w:val="6"/>
        <w:numId w:val="1"/>
      </w:numPr>
      <w:spacing w:before="320" w:after="100"/>
      <w:ind w:left="0"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34EB8"/>
    <w:pPr>
      <w:numPr>
        <w:ilvl w:val="7"/>
        <w:numId w:val="1"/>
      </w:numPr>
      <w:spacing w:before="320" w:after="100"/>
      <w:ind w:left="0"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34EB8"/>
    <w:pPr>
      <w:numPr>
        <w:ilvl w:val="8"/>
        <w:numId w:val="1"/>
      </w:numPr>
      <w:spacing w:before="320" w:after="100"/>
      <w:ind w:left="0" w:firstLine="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EB8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F34EB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F34EB8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F34EB8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F34EB8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F34EB8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F34EB8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Heading8Char">
    <w:name w:val="Heading 8 Char"/>
    <w:basedOn w:val="DefaultParagraphFont"/>
    <w:link w:val="Heading8"/>
    <w:rsid w:val="00F34EB8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rsid w:val="00F34EB8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Grant</dc:creator>
  <cp:keywords/>
  <dc:description/>
  <cp:lastModifiedBy>Stephanie Grant</cp:lastModifiedBy>
  <cp:revision>3</cp:revision>
  <dcterms:created xsi:type="dcterms:W3CDTF">2015-05-06T13:06:00Z</dcterms:created>
  <dcterms:modified xsi:type="dcterms:W3CDTF">2015-05-26T15:20:00Z</dcterms:modified>
</cp:coreProperties>
</file>